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Formularze pełnomocnictw </w:t>
      </w: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dotyczące Walnego Zgromadzenia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S.A., zwołanego na dzień 27 czerwca 2025 roku </w:t>
      </w: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PEŁNOMOCNICTWA UDZIELANEGO PRZEZ OSOBĘ FIZYCZNĄ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niżej podpisany/-a (zwany/-a dalej</w:t>
      </w:r>
      <w:r>
        <w:rPr>
          <w:rFonts w:ascii="Times New Roman" w:eastAsia="Times New Roman" w:hAnsi="Times New Roman" w:cs="Times New Roman"/>
          <w:b/>
        </w:rPr>
        <w:t xml:space="preserve"> „Akcjonariuszem”</w:t>
      </w:r>
      <w:r>
        <w:rPr>
          <w:rFonts w:ascii="Times New Roman" w:eastAsia="Times New Roman" w:hAnsi="Times New Roman" w:cs="Times New Roman"/>
        </w:rPr>
        <w:t xml:space="preserve">):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Akcjonariusza: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zamieszkania: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PESEL: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dowodu osobistego (paszportu): _____________________________________</w:t>
      </w:r>
      <w:r>
        <w:rPr>
          <w:rFonts w:ascii="Times New Roman" w:eastAsia="Times New Roman" w:hAnsi="Times New Roman" w:cs="Times New Roman"/>
        </w:rPr>
        <w:t xml:space="preserve">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e-mail: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uprawniony/-a do udziału w zwołanym na dzień 27 czerwca 2025 roku Walnym Zgromadzeniu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 z siedzibą w Warszawie, na podstawie Zaświadczenia o prawie uczestnictwa w Walnym Zgr</w:t>
      </w:r>
      <w:r>
        <w:rPr>
          <w:rFonts w:ascii="Times New Roman" w:eastAsia="Times New Roman" w:hAnsi="Times New Roman" w:cs="Times New Roman"/>
        </w:rPr>
        <w:t xml:space="preserve">omadzeniu o numerze: ______________________ wydanym w dniu: _____________ przez _______________________________________________________________________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(nazwa podmiotu wystawiającego Zaświadczenie o prawie uczestnictwa w Walnym Zgromadzeniu)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udzielam nin</w:t>
      </w:r>
      <w:r>
        <w:rPr>
          <w:rFonts w:ascii="Times New Roman" w:eastAsia="Times New Roman" w:hAnsi="Times New Roman" w:cs="Times New Roman"/>
        </w:rPr>
        <w:t xml:space="preserve">iejszym pełnomocnictwa i upoważniam (zwanego/-ą dalej </w:t>
      </w:r>
      <w:r>
        <w:rPr>
          <w:rFonts w:ascii="Times New Roman" w:eastAsia="Times New Roman" w:hAnsi="Times New Roman" w:cs="Times New Roman"/>
          <w:b/>
        </w:rPr>
        <w:t>„Pełnomocnikiem”</w:t>
      </w:r>
      <w:r>
        <w:rPr>
          <w:rFonts w:ascii="Times New Roman" w:eastAsia="Times New Roman" w:hAnsi="Times New Roman" w:cs="Times New Roman"/>
        </w:rPr>
        <w:t xml:space="preserve">):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Pełnomocnika: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zamieszkania: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PESEL: _______________________</w:t>
      </w:r>
      <w:r>
        <w:rPr>
          <w:rFonts w:ascii="Times New Roman" w:eastAsia="Times New Roman" w:hAnsi="Times New Roman" w:cs="Times New Roman"/>
        </w:rPr>
        <w:t xml:space="preserve">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dowodu osobistego (paszportu):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e-mail: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reprezentowania Akcjonariusza, uczestniczenia w imieniu i na rzecz Akcjonariusza oraz wyko</w:t>
      </w:r>
      <w:r>
        <w:rPr>
          <w:rFonts w:ascii="Times New Roman" w:eastAsia="Times New Roman" w:hAnsi="Times New Roman" w:cs="Times New Roman"/>
        </w:rPr>
        <w:t xml:space="preserve">nywania prawa głosu na Walnym Zgromadzeniu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 z siedzibą w Warszawie zwołanym na dzień 27 czerwca 2025 roku, zgodnie z ogłoszonym porządkiem obrad.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mocy niniejszego pełnomocnictwa Pełnomocnik upoważniony jest do wykonywania w imieniu Akcjonariusza wszystkich uprawnień przysługujących Akcjonariuszowi na Walnym Zgromadzeniu z akcji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 w liczbie ________________ (słownie: ________________</w:t>
      </w:r>
      <w:r>
        <w:rPr>
          <w:rFonts w:ascii="Times New Roman" w:eastAsia="Times New Roman" w:hAnsi="Times New Roman" w:cs="Times New Roman"/>
        </w:rPr>
        <w:t>__________________).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Dodatkowe informacje, klauzule, wyłączenia, szczególne uprawnienia Pełnomocnika, w szczególności informacja, czy pełnomocnikowi przysługuje prawo udzielania dalszych pełnomocnictw: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i podpis Akcjonariusza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F489C" w:rsidRDefault="009D1985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WZÓR PEŁNOMOCNICTWA UDZIELANEGO PRZEZ OSOBĘ PRAWNĄ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 niżej podpisany/-a (My niżej podpisani) działając w imieniu Akcjonariusza: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Akcjonariusza: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(Firma):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REGON: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właściwego rejestru: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e-mail: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uprawnio</w:t>
      </w:r>
      <w:r>
        <w:rPr>
          <w:rFonts w:ascii="Times New Roman" w:eastAsia="Times New Roman" w:hAnsi="Times New Roman" w:cs="Times New Roman"/>
        </w:rPr>
        <w:t xml:space="preserve">nego do udziału w zwołanym na dzień 27 czerwca 2025 roku Walnym Zgromadzeniu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 z siedzibą w Warszawie, na podstawie Zaświadczenia o prawie uczestnictwa w Walnym Zgromadzeniu o numerze: ______________________ wydanym w dniu: _____________ prze</w:t>
      </w:r>
      <w:r>
        <w:rPr>
          <w:rFonts w:ascii="Times New Roman" w:eastAsia="Times New Roman" w:hAnsi="Times New Roman" w:cs="Times New Roman"/>
        </w:rPr>
        <w:t xml:space="preserve">z _______________________________________________________________________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(nazwa podmiotu wystawiającego Zaświadczenie o prawie uczestnictwa w Walnym Zgromadzeniu)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udzielam(-y) niniejszym pełnomocnictwa i upoważniam (-y) (zwanego/-ą dalej </w:t>
      </w:r>
      <w:r>
        <w:rPr>
          <w:rFonts w:ascii="Times New Roman" w:eastAsia="Times New Roman" w:hAnsi="Times New Roman" w:cs="Times New Roman"/>
          <w:b/>
        </w:rPr>
        <w:t>„Pełnomocnikiem</w:t>
      </w:r>
      <w:r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):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Pełnomocnika: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zamieszkania: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PESEL: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dowodu osobistego (paszportu):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e-mail: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reprezentowania Akcjonariusza, uczestniczenia w imieniu i na rzecz Akcjonariusza oraz wykonywania prawa głosu na </w:t>
      </w:r>
      <w:r>
        <w:rPr>
          <w:rFonts w:ascii="Times New Roman" w:eastAsia="Times New Roman" w:hAnsi="Times New Roman" w:cs="Times New Roman"/>
        </w:rPr>
        <w:t xml:space="preserve">Walnym Zgromadzeniu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 z siedzibą w Warszawie zwołanym na dzień 27 czerwca 2025 roku, zgodnie z ogłoszonym porządkiem obrad.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mocy niniejszego pełnomocnictwa Pełnomocnik upoważniony jest do wykonywania w imieniu Akcjonariusza wszystkich up</w:t>
      </w:r>
      <w:r>
        <w:rPr>
          <w:rFonts w:ascii="Times New Roman" w:eastAsia="Times New Roman" w:hAnsi="Times New Roman" w:cs="Times New Roman"/>
        </w:rPr>
        <w:t xml:space="preserve">rawnień przysługujących Akcjonariuszowi na Walnym Zgromadzeniu z akcji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 w liczbie ________________ (słownie: __________________________________).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informacje, klauzule, wyłączenia, szczególne uprawnienia Pełnomocnika, w szczególno</w:t>
      </w:r>
      <w:r>
        <w:rPr>
          <w:rFonts w:ascii="Times New Roman" w:eastAsia="Times New Roman" w:hAnsi="Times New Roman" w:cs="Times New Roman"/>
        </w:rPr>
        <w:t xml:space="preserve">ści informacja, czy pełnomocnikowi przysługuje prawo udzielania dalszych pełnomocnictw: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i podpis Akcjonariusza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pageBreakBefore/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Formularz do wykonywania prawa głosu przez pełnomocnika na zwyczajne walne zgromadzenie</w:t>
      </w: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Stosowanie </w:t>
      </w:r>
      <w:r>
        <w:rPr>
          <w:rFonts w:ascii="Times New Roman" w:eastAsia="Times New Roman" w:hAnsi="Times New Roman" w:cs="Times New Roman"/>
        </w:rPr>
        <w:t xml:space="preserve">niniejszego formularza nie jest obowiązkiem akcjonariusza i nie stanowi warunku oddania głosu przez pełnomocnika. Niniejszym formularz nie zastępuje dokumentu pełnomocnictwa.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Akcjonariusza: </w:t>
      </w: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(Firma) / Imię i Nazwisko: ________________________</w:t>
      </w:r>
      <w:r>
        <w:rPr>
          <w:rFonts w:ascii="Times New Roman" w:eastAsia="Times New Roman" w:hAnsi="Times New Roman" w:cs="Times New Roman"/>
        </w:rPr>
        <w:t xml:space="preserve">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/ zamieszkania: ____________________________________________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REGON / PESEL: ____________________________________________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właściwego rejestru / Nr dowodu os.: ____________________________________________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Pełnomocnika: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____________________________________________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zamieszkania: ____________________________________________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PESEL: ____________________________________________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dowodu osobistego (paszportu): ____________________________________________ </w:t>
      </w: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Zamieszczone poniżej tabele umożliwiające przekazanie instrukcji Pełnomocnikowi odwołują się do projektów uchwał opublikowanych przez </w:t>
      </w:r>
      <w:proofErr w:type="spellStart"/>
      <w:r>
        <w:rPr>
          <w:rFonts w:ascii="Times New Roman" w:eastAsia="Times New Roman" w:hAnsi="Times New Roman" w:cs="Times New Roman"/>
        </w:rPr>
        <w:t>Massmedica</w:t>
      </w:r>
      <w:proofErr w:type="spellEnd"/>
      <w:r>
        <w:rPr>
          <w:rFonts w:ascii="Times New Roman" w:eastAsia="Times New Roman" w:hAnsi="Times New Roman" w:cs="Times New Roman"/>
        </w:rPr>
        <w:t xml:space="preserve"> S.A. na swojej stronie internet</w:t>
      </w:r>
      <w:r>
        <w:rPr>
          <w:rFonts w:ascii="Times New Roman" w:eastAsia="Times New Roman" w:hAnsi="Times New Roman" w:cs="Times New Roman"/>
        </w:rPr>
        <w:t xml:space="preserve">owej. Zarząd Spółki zwraca uwagę, że projekty te mogą różnić się od uchwał poddanych pod głosowanie bezpośrednio na Walnym Zgromadzeniu Spółki i zaleca poinstruowanie pełnomocnika o sposobie postępowania w takim przypadku. </w:t>
      </w: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Mocodawca wydaje instrukcję pop</w:t>
      </w:r>
      <w:r>
        <w:rPr>
          <w:rFonts w:ascii="Times New Roman" w:eastAsia="Times New Roman" w:hAnsi="Times New Roman" w:cs="Times New Roman"/>
        </w:rPr>
        <w:t xml:space="preserve">rzez wstawienie znaku „X” w odpowiedniej rubryce. W przypadku chęci udzielenia innych lub dalszych instrukcji Akcjonariusz powinien wypełnić rubrykę „Dalsze/inne instrukcje” określając w niej sposób wykonywania prawa głosu przez pełnomocnika.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</w:t>
      </w:r>
      <w:r>
        <w:rPr>
          <w:rFonts w:ascii="Times New Roman" w:eastAsia="Times New Roman" w:hAnsi="Times New Roman" w:cs="Times New Roman"/>
        </w:rPr>
        <w:t xml:space="preserve"> chęci zgłoszenia sprzeciwu Akcjonariusz powinien wypełnić rubrykę „Treść sprzeciwu” oraz wskazać, czy sprzeciw ten powinien zostać uwzględniony w Protokole z Walnego Zgromadzenia. 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przypadku, gdy Akcjonariusz podejmie decyzję o głosowaniu odmiennie z p</w:t>
      </w:r>
      <w:r>
        <w:rPr>
          <w:rFonts w:ascii="Times New Roman" w:eastAsia="Times New Roman" w:hAnsi="Times New Roman" w:cs="Times New Roman"/>
        </w:rPr>
        <w:t>osiadanych akcji proszony jest o wskazanie w odpowiedniej rubryce liczby akcji, z których pełnomocnik ma głosować „Za”, „Przeciw”, „Wstrzymuję się” lub „Wg uznania Pełnomocnika”. W braku wskazania liczby akcji uznaje się, że pełnomocnik upoważniony jest do</w:t>
      </w:r>
      <w:r>
        <w:rPr>
          <w:rFonts w:ascii="Times New Roman" w:eastAsia="Times New Roman" w:hAnsi="Times New Roman" w:cs="Times New Roman"/>
        </w:rPr>
        <w:t xml:space="preserve"> głosowania we wskazany sposób z wszystkich akcji posiadanych przez Akcjonariusza.</w:t>
      </w:r>
    </w:p>
    <w:p w:rsidR="003F489C" w:rsidRDefault="003F48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Głosowanie: </w:t>
      </w:r>
    </w:p>
    <w:tbl>
      <w:tblPr>
        <w:tblStyle w:val="a"/>
        <w:tblW w:w="92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3F489C">
        <w:trPr>
          <w:trHeight w:val="779"/>
        </w:trPr>
        <w:tc>
          <w:tcPr>
            <w:tcW w:w="232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</w:t>
            </w:r>
          </w:p>
        </w:tc>
        <w:tc>
          <w:tcPr>
            <w:tcW w:w="232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32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32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 </w:t>
      </w:r>
    </w:p>
    <w:p w:rsidR="003F489C" w:rsidRDefault="009D1985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podpis Akcjonariusza</w:t>
      </w: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101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532"/>
        <w:gridCol w:w="2532"/>
        <w:gridCol w:w="2535"/>
      </w:tblGrid>
      <w:tr w:rsidR="003F489C">
        <w:trPr>
          <w:trHeight w:val="477"/>
        </w:trPr>
        <w:tc>
          <w:tcPr>
            <w:tcW w:w="10131" w:type="dxa"/>
            <w:gridSpan w:val="4"/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1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 2025 r.</w:t>
            </w:r>
          </w:p>
          <w:p w:rsidR="003F489C" w:rsidRDefault="009D1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przedmiocie wyboru Przewodniczącego Zwyczajnego Walnego Zgromadzenia 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Zwyczajne Walne Zgromadzenie Akcjonariuszy Spółki niniejszym dokonuje wyboru Przewodniczącego Zwyczajnego Walnego Zgromadzenia w osobie __________________.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>
        <w:trPr>
          <w:trHeight w:val="1278"/>
        </w:trPr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1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532"/>
        <w:gridCol w:w="2532"/>
        <w:gridCol w:w="2535"/>
      </w:tblGrid>
      <w:tr w:rsidR="003F489C">
        <w:trPr>
          <w:trHeight w:val="477"/>
        </w:trPr>
        <w:tc>
          <w:tcPr>
            <w:tcW w:w="10131" w:type="dxa"/>
            <w:gridSpan w:val="4"/>
          </w:tcPr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2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______________ 2025 r.</w:t>
            </w:r>
          </w:p>
          <w:p w:rsidR="003F489C" w:rsidRDefault="009D19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 przedmiocie przyjęcia porządku obrad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zatwierdza następujący porządek obrad: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3F489C" w:rsidRDefault="009D1985">
            <w:pPr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Otwarcie obrad i wybór Przewodniczącego Walnego Zgromadzenia; </w:t>
            </w:r>
          </w:p>
          <w:p w:rsidR="003F489C" w:rsidRDefault="009D1985">
            <w:pPr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Stwierdzenie prawidłowości zwołania Walnego Zgromadzenia i jego zdolności do podejmowania uchwał;</w:t>
            </w:r>
          </w:p>
          <w:p w:rsidR="003F489C" w:rsidRDefault="009D1985">
            <w:pPr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Rozpatrzenie i zatwierdzenie sprawozdania finansowego Spółki za rok 2024 i sprawozdania z działalności Spółki w 2024 roku;</w:t>
            </w:r>
          </w:p>
          <w:p w:rsidR="003F489C" w:rsidRDefault="009D1985">
            <w:pPr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Rozpatrzenie i zatwierdzenie skonsolidowanego sprawozdania finansowego grupy kapitałowej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Massmedica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 za rok 2024 i sprawozdania z d</w:t>
            </w:r>
            <w:r>
              <w:rPr>
                <w:rFonts w:ascii="Times New Roman" w:eastAsia="Times New Roman" w:hAnsi="Times New Roman" w:cs="Times New Roman"/>
              </w:rPr>
              <w:t xml:space="preserve">ziałalności grupy kapitałowej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Massmedica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 za rok 2024;</w:t>
            </w:r>
          </w:p>
          <w:p w:rsidR="003F489C" w:rsidRDefault="009D1985">
            <w:pPr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Podjęcie uchwały w sprawie przeznaczenia zysku osiągniętego przez Spółkę w roku 2024;</w:t>
            </w:r>
          </w:p>
          <w:p w:rsidR="003F489C" w:rsidRDefault="009D1985">
            <w:pPr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Udzielenie członkom Rady Nadzorczej i członkom Zarządu Spółki absolutorium z wykonania obowiązków w 2024 r.; </w:t>
            </w:r>
          </w:p>
          <w:p w:rsidR="003F489C" w:rsidRDefault="009D1985">
            <w:pPr>
              <w:numPr>
                <w:ilvl w:val="0"/>
                <w:numId w:val="1"/>
              </w:numPr>
              <w:spacing w:after="0" w:line="276" w:lineRule="auto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Zam</w:t>
            </w:r>
            <w:r>
              <w:rPr>
                <w:rFonts w:ascii="Times New Roman" w:eastAsia="Times New Roman" w:hAnsi="Times New Roman" w:cs="Times New Roman"/>
              </w:rPr>
              <w:t>knięcie Zgromadzenia.</w:t>
            </w:r>
          </w:p>
          <w:p w:rsidR="003F489C" w:rsidRDefault="003F489C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>
        <w:trPr>
          <w:trHeight w:val="1278"/>
        </w:trPr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1013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533"/>
        <w:gridCol w:w="2533"/>
        <w:gridCol w:w="2533"/>
      </w:tblGrid>
      <w:tr w:rsidR="003F489C">
        <w:trPr>
          <w:trHeight w:val="2397"/>
        </w:trPr>
        <w:tc>
          <w:tcPr>
            <w:tcW w:w="10132" w:type="dxa"/>
            <w:gridSpan w:val="4"/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3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_____________ 2025 r.</w:t>
            </w:r>
          </w:p>
          <w:p w:rsidR="003F489C" w:rsidRDefault="009D1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zatwierdzenia sprawozdania finansowego Spółki za rok 2024</w:t>
            </w: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489C" w:rsidRPr="009D1985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 xml:space="preserve">Zwyczajne Walne Zgromadzenie uchwala co następuje: </w:t>
            </w:r>
          </w:p>
          <w:p w:rsidR="003F489C" w:rsidRPr="009D1985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>Zatwierdza się sprawozdanie finansowe za rok 2024, zawierające:</w:t>
            </w:r>
          </w:p>
          <w:p w:rsidR="003F489C" w:rsidRPr="009D1985" w:rsidRDefault="009D198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 xml:space="preserve"> wprowadzenie do sprawozdania finansowego;  </w:t>
            </w:r>
          </w:p>
          <w:p w:rsidR="009D1985" w:rsidRPr="009D1985" w:rsidRDefault="009D1985" w:rsidP="009D198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 xml:space="preserve">bilans, który po stronie aktywów i pasywów wykazuje sumę </w:t>
            </w:r>
            <w:r w:rsidRPr="009D1985">
              <w:rPr>
                <w:rFonts w:ascii="Times New Roman" w:hAnsi="Times New Roman" w:cs="Times New Roman"/>
              </w:rPr>
              <w:t xml:space="preserve">21.200.018,50 </w:t>
            </w:r>
            <w:r w:rsidRPr="009D1985">
              <w:rPr>
                <w:rFonts w:ascii="Times New Roman" w:eastAsia="Times New Roman" w:hAnsi="Times New Roman" w:cs="Times New Roman"/>
              </w:rPr>
              <w:t>(</w:t>
            </w:r>
            <w:r w:rsidRPr="009D1985">
              <w:rPr>
                <w:rFonts w:ascii="Times New Roman" w:hAnsi="Times New Roman" w:cs="Times New Roman"/>
              </w:rPr>
              <w:t>dwadzieścia jeden milionów dwieście tysięcy osiemnaście, 50</w:t>
            </w:r>
            <w:r w:rsidRPr="009D1985">
              <w:rPr>
                <w:rFonts w:ascii="Times New Roman" w:eastAsia="Times New Roman" w:hAnsi="Times New Roman" w:cs="Times New Roman"/>
              </w:rPr>
              <w:t>/100) zł;</w:t>
            </w:r>
          </w:p>
          <w:p w:rsidR="009D1985" w:rsidRPr="009D1985" w:rsidRDefault="009D1985" w:rsidP="009D198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 xml:space="preserve">rachunek zysków i strat za okres obrotowy, wykazujący zysk netto w kwocie </w:t>
            </w:r>
            <w:r w:rsidRPr="009D1985">
              <w:rPr>
                <w:rFonts w:ascii="Times New Roman" w:hAnsi="Times New Roman" w:cs="Times New Roman"/>
              </w:rPr>
              <w:t>814.679,56</w:t>
            </w:r>
            <w:r w:rsidRPr="009D1985">
              <w:rPr>
                <w:rFonts w:ascii="Times New Roman" w:eastAsia="Times New Roman" w:hAnsi="Times New Roman" w:cs="Times New Roman"/>
              </w:rPr>
              <w:t xml:space="preserve"> (</w:t>
            </w:r>
            <w:r w:rsidRPr="009D1985">
              <w:rPr>
                <w:rFonts w:ascii="Times New Roman" w:hAnsi="Times New Roman" w:cs="Times New Roman"/>
              </w:rPr>
              <w:t>osiemset czternaście tysięcy sześćset siedemdziesiąt dziewięć, 56</w:t>
            </w:r>
            <w:r w:rsidRPr="009D1985">
              <w:rPr>
                <w:rFonts w:ascii="Times New Roman" w:eastAsia="Times New Roman" w:hAnsi="Times New Roman" w:cs="Times New Roman"/>
              </w:rPr>
              <w:t>/100) zł;</w:t>
            </w:r>
          </w:p>
          <w:p w:rsidR="003F489C" w:rsidRPr="009D1985" w:rsidRDefault="009D198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>zestawienie zmian w kapitale (funduszu) własnym;</w:t>
            </w:r>
          </w:p>
          <w:p w:rsidR="003F489C" w:rsidRPr="009D1985" w:rsidRDefault="009D198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>Rachunek przepływów pieniężnych;</w:t>
            </w:r>
          </w:p>
          <w:p w:rsidR="003F489C" w:rsidRDefault="009D198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>Dodatkowe informacje</w:t>
            </w:r>
            <w:r>
              <w:rPr>
                <w:rFonts w:ascii="Times New Roman" w:eastAsia="Times New Roman" w:hAnsi="Times New Roman" w:cs="Times New Roman"/>
              </w:rPr>
              <w:t xml:space="preserve"> i objaśnienia.</w:t>
            </w:r>
          </w:p>
          <w:p w:rsidR="003F489C" w:rsidRDefault="003F489C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F489C">
        <w:trPr>
          <w:trHeight w:val="1278"/>
        </w:trPr>
        <w:tc>
          <w:tcPr>
            <w:tcW w:w="2533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3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3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2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2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1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533"/>
        <w:gridCol w:w="2533"/>
        <w:gridCol w:w="2534"/>
      </w:tblGrid>
      <w:tr w:rsidR="003F489C">
        <w:trPr>
          <w:trHeight w:val="2519"/>
        </w:trPr>
        <w:tc>
          <w:tcPr>
            <w:tcW w:w="10133" w:type="dxa"/>
            <w:gridSpan w:val="4"/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4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 2025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zatwierdzenia sprawozdania zarządu z działalności Spółki za rok 2024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 co następuje: </w:t>
            </w: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Zatwierdza się sprawozdanie zarządu z działalności Spółki za rok</w:t>
            </w:r>
            <w:r>
              <w:rPr>
                <w:rFonts w:ascii="Times New Roman" w:eastAsia="Times New Roman" w:hAnsi="Times New Roman" w:cs="Times New Roman"/>
              </w:rPr>
              <w:t xml:space="preserve"> 2024.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>
        <w:trPr>
          <w:trHeight w:val="1498"/>
        </w:trPr>
        <w:tc>
          <w:tcPr>
            <w:tcW w:w="2533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3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3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3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3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101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532"/>
        <w:gridCol w:w="2532"/>
        <w:gridCol w:w="2534"/>
      </w:tblGrid>
      <w:tr w:rsidR="003F489C">
        <w:trPr>
          <w:trHeight w:val="99"/>
        </w:trPr>
        <w:tc>
          <w:tcPr>
            <w:tcW w:w="10130" w:type="dxa"/>
            <w:gridSpan w:val="4"/>
            <w:tcBorders>
              <w:left w:val="nil"/>
              <w:right w:val="nil"/>
            </w:tcBorders>
          </w:tcPr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5"/>
              <w:tblW w:w="1012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1"/>
              <w:gridCol w:w="2532"/>
              <w:gridCol w:w="2532"/>
              <w:gridCol w:w="2534"/>
            </w:tblGrid>
            <w:tr w:rsidR="003F489C">
              <w:trPr>
                <w:trHeight w:val="598"/>
              </w:trPr>
              <w:tc>
                <w:tcPr>
                  <w:tcW w:w="10130" w:type="dxa"/>
                  <w:gridSpan w:val="4"/>
                </w:tcPr>
                <w:p w:rsidR="003F489C" w:rsidRDefault="009D1985">
                  <w:pPr>
                    <w:tabs>
                      <w:tab w:val="right" w:pos="9072"/>
                    </w:tabs>
                    <w:spacing w:after="0" w:line="276" w:lineRule="auto"/>
                    <w:ind w:right="-56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Uchwała Nr 5</w:t>
                  </w:r>
                </w:p>
                <w:p w:rsidR="003F489C" w:rsidRDefault="009D1985">
                  <w:pPr>
                    <w:tabs>
                      <w:tab w:val="right" w:pos="9072"/>
                    </w:tabs>
                    <w:spacing w:after="0" w:line="276" w:lineRule="auto"/>
                    <w:ind w:right="-56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Zwyczajnego Walnego Zgromadzenia</w:t>
                  </w:r>
                </w:p>
                <w:p w:rsidR="003F489C" w:rsidRDefault="009D1985">
                  <w:pPr>
                    <w:tabs>
                      <w:tab w:val="right" w:pos="9072"/>
                    </w:tabs>
                    <w:spacing w:after="0" w:line="276" w:lineRule="auto"/>
                    <w:ind w:right="-56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Spółki MASSMEDICA  SPÓŁKA AKCYJNA</w:t>
                  </w:r>
                </w:p>
                <w:p w:rsidR="003F489C" w:rsidRDefault="009D1985">
                  <w:pPr>
                    <w:tabs>
                      <w:tab w:val="right" w:pos="9072"/>
                    </w:tabs>
                    <w:spacing w:after="0" w:line="276" w:lineRule="auto"/>
                    <w:ind w:right="-56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z dnia _____________ 2025 r.</w:t>
                  </w:r>
                </w:p>
                <w:p w:rsidR="003F489C" w:rsidRDefault="009D1985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w sprawie zatwierdzenia skonsolidowanego sprawozdania finansowego grupy kapitałowej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Massmedica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SA za rok 2024</w:t>
                  </w:r>
                </w:p>
                <w:p w:rsidR="003F489C" w:rsidRDefault="003F489C">
                  <w:pPr>
                    <w:tabs>
                      <w:tab w:val="right" w:pos="9072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F489C" w:rsidRDefault="009D1985">
                  <w:pPr>
                    <w:tabs>
                      <w:tab w:val="right" w:pos="9072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Zwyczajne Walne Zgromadzenie uchwala co następuje: </w:t>
                  </w:r>
                </w:p>
                <w:p w:rsidR="003F489C" w:rsidRDefault="009D1985">
                  <w:pPr>
                    <w:tabs>
                      <w:tab w:val="right" w:pos="9072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Zatwierdza się skonsolidowane sprawozdanie finansowe grupy kapitałowej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Massmedica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SA za rok 2024, zawierające:</w:t>
                  </w:r>
                </w:p>
                <w:p w:rsidR="003F489C" w:rsidRDefault="009D1985">
                  <w:pPr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wprowadzenie do sprawozdania finansowego;</w:t>
                  </w:r>
                </w:p>
                <w:p w:rsidR="003F489C" w:rsidRDefault="009D1985">
                  <w:pPr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bilans, który po stronie aktywów i pasywów wykazuje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sumę 20 364 372,04 zł (dwadzieścia milionów trzysta sześćdziesiąt cztery tysiące trzysta siedemdziesiąt dwa złote 04/100) ;</w:t>
                  </w:r>
                </w:p>
                <w:p w:rsidR="003F489C" w:rsidRDefault="009D1985">
                  <w:pPr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rachunek zysków i strat za okres obrotowy, wykazujący zysk netto w kwocie 603 566,89 zł (sześćset trzy tysiące pięćset sześćdziesią</w:t>
                  </w:r>
                  <w:r>
                    <w:rPr>
                      <w:rFonts w:ascii="Times New Roman" w:eastAsia="Times New Roman" w:hAnsi="Times New Roman" w:cs="Times New Roman"/>
                    </w:rPr>
                    <w:t>t sześć złotych 89/100) ;</w:t>
                  </w:r>
                </w:p>
                <w:p w:rsidR="003F489C" w:rsidRDefault="009D1985">
                  <w:pPr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zestawienie zmian w kapitale (funduszu) własnym;</w:t>
                  </w:r>
                </w:p>
                <w:p w:rsidR="003F489C" w:rsidRDefault="009D1985">
                  <w:pPr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rachunek przepływów pieniężnych;</w:t>
                  </w:r>
                </w:p>
                <w:p w:rsidR="003F489C" w:rsidRDefault="009D1985">
                  <w:pPr>
                    <w:numPr>
                      <w:ilvl w:val="0"/>
                      <w:numId w:val="2"/>
                    </w:num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dodatkowe informacje i objaśnienia. </w:t>
                  </w:r>
                </w:p>
                <w:p w:rsidR="003F489C" w:rsidRDefault="003F489C">
                  <w:pPr>
                    <w:spacing w:after="0" w:line="276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F489C" w:rsidRDefault="003F489C">
                  <w:pPr>
                    <w:tabs>
                      <w:tab w:val="right" w:pos="9072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F489C" w:rsidRDefault="003F489C">
                  <w:pPr>
                    <w:tabs>
                      <w:tab w:val="right" w:pos="9072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3F489C">
              <w:trPr>
                <w:trHeight w:val="1498"/>
              </w:trPr>
              <w:tc>
                <w:tcPr>
                  <w:tcW w:w="2532" w:type="dxa"/>
                </w:tcPr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 Za </w:t>
                  </w: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Liczba akcji: </w:t>
                  </w: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………………………</w:t>
                  </w:r>
                </w:p>
              </w:tc>
              <w:tc>
                <w:tcPr>
                  <w:tcW w:w="2532" w:type="dxa"/>
                </w:tcPr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 Przeciw </w:t>
                  </w: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 Zgłoszenie sprzeciwu </w:t>
                  </w: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Liczba akcji: </w:t>
                  </w: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……………………</w:t>
                  </w:r>
                </w:p>
              </w:tc>
              <w:tc>
                <w:tcPr>
                  <w:tcW w:w="2532" w:type="dxa"/>
                </w:tcPr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 Wstrzymuję się </w:t>
                  </w: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Liczba akcji: </w:t>
                  </w: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………………………</w:t>
                  </w:r>
                </w:p>
                <w:p w:rsidR="003F489C" w:rsidRDefault="003F489C">
                  <w:pPr>
                    <w:spacing w:after="0" w:line="276" w:lineRule="auto"/>
                    <w:ind w:firstLine="708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F489C" w:rsidRDefault="003F489C">
                  <w:pPr>
                    <w:spacing w:after="0" w:line="276" w:lineRule="auto"/>
                    <w:ind w:firstLine="708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F489C" w:rsidRDefault="003F489C">
                  <w:pPr>
                    <w:spacing w:after="0" w:line="276" w:lineRule="auto"/>
                    <w:ind w:firstLine="70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34" w:type="dxa"/>
                </w:tcPr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 Wg uznania </w:t>
                  </w: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Pełnomocnika </w:t>
                  </w: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Liczba akcji: </w:t>
                  </w: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3F489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………………………</w:t>
                  </w:r>
                </w:p>
              </w:tc>
            </w:tr>
            <w:tr w:rsidR="003F489C">
              <w:trPr>
                <w:trHeight w:val="99"/>
              </w:trPr>
              <w:tc>
                <w:tcPr>
                  <w:tcW w:w="10130" w:type="dxa"/>
                  <w:gridSpan w:val="4"/>
                </w:tcPr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Treść sprzeciwu: </w:t>
                  </w:r>
                </w:p>
              </w:tc>
            </w:tr>
            <w:tr w:rsidR="003F489C">
              <w:trPr>
                <w:trHeight w:val="99"/>
              </w:trPr>
              <w:tc>
                <w:tcPr>
                  <w:tcW w:w="10130" w:type="dxa"/>
                  <w:gridSpan w:val="4"/>
                </w:tcPr>
                <w:p w:rsidR="003F489C" w:rsidRDefault="009D198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Dalsze/inne instrukcje: </w:t>
                  </w:r>
                </w:p>
              </w:tc>
            </w:tr>
          </w:tbl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6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 2025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 sprawie zatwierdzenia sprawozdania zarządu z działalności grupy kapitałowej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Massmedica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SA za rok 2024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 co następuje: </w:t>
            </w: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Zatwierdza się sprawozdanie zarządu z działalności grupy kapitałowej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Massmedica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 za rok 2024.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>
        <w:trPr>
          <w:trHeight w:val="1498"/>
        </w:trPr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0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0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01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532"/>
        <w:gridCol w:w="2532"/>
        <w:gridCol w:w="2535"/>
      </w:tblGrid>
      <w:tr w:rsidR="003F489C">
        <w:trPr>
          <w:trHeight w:val="1097"/>
        </w:trPr>
        <w:tc>
          <w:tcPr>
            <w:tcW w:w="10131" w:type="dxa"/>
            <w:gridSpan w:val="4"/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7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_____________2025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podziału zysku za rok 2024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Zwyczajne Walne Zgromadzenie uchwala co następuje:</w:t>
            </w:r>
          </w:p>
          <w:p w:rsidR="003F489C" w:rsidRPr="009D1985" w:rsidRDefault="003F489C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489C" w:rsidRPr="009D1985" w:rsidRDefault="009D19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1985">
              <w:rPr>
                <w:rFonts w:ascii="Times New Roman" w:eastAsia="Times New Roman" w:hAnsi="Times New Roman" w:cs="Times New Roman"/>
              </w:rPr>
              <w:t xml:space="preserve">Wykazany w sprawozdaniu finansowym na dzień 31 grudnia 2024 roku zysk netto Spółki w wysokości </w:t>
            </w:r>
            <w:r w:rsidRPr="009D1985">
              <w:rPr>
                <w:rFonts w:ascii="Times New Roman" w:hAnsi="Times New Roman" w:cs="Times New Roman"/>
              </w:rPr>
              <w:t>814.679,56</w:t>
            </w:r>
            <w:r w:rsidRPr="009D1985">
              <w:rPr>
                <w:rFonts w:ascii="Times New Roman" w:eastAsia="Times New Roman" w:hAnsi="Times New Roman" w:cs="Times New Roman"/>
              </w:rPr>
              <w:t xml:space="preserve"> (</w:t>
            </w:r>
            <w:r w:rsidRPr="009D1985">
              <w:rPr>
                <w:rFonts w:ascii="Times New Roman" w:hAnsi="Times New Roman" w:cs="Times New Roman"/>
              </w:rPr>
              <w:t>osiemset czternaście tysięcy sześćset siedemdziesiąt dziewięć, 56</w:t>
            </w:r>
            <w:r w:rsidRPr="009D1985">
              <w:rPr>
                <w:rFonts w:ascii="Times New Roman" w:eastAsia="Times New Roman" w:hAnsi="Times New Roman" w:cs="Times New Roman"/>
              </w:rPr>
              <w:t>/100)</w:t>
            </w:r>
            <w:r w:rsidRPr="009D1985">
              <w:rPr>
                <w:rFonts w:ascii="Times New Roman" w:hAnsi="Times New Roman" w:cs="Times New Roman"/>
              </w:rPr>
              <w:t xml:space="preserve"> </w:t>
            </w:r>
            <w:r w:rsidRPr="009D1985">
              <w:rPr>
                <w:rFonts w:ascii="Times New Roman" w:eastAsia="Times New Roman" w:hAnsi="Times New Roman" w:cs="Times New Roman"/>
              </w:rPr>
              <w:t>przeznacza się w całości</w:t>
            </w:r>
            <w:r w:rsidRPr="009D1985">
              <w:rPr>
                <w:rFonts w:ascii="Times New Roman" w:eastAsia="Times New Roman" w:hAnsi="Times New Roman" w:cs="Times New Roman"/>
              </w:rPr>
              <w:t xml:space="preserve"> </w:t>
            </w:r>
            <w:r w:rsidRPr="009D1985">
              <w:rPr>
                <w:rFonts w:ascii="Times New Roman" w:eastAsia="Times New Roman" w:hAnsi="Times New Roman" w:cs="Times New Roman"/>
              </w:rPr>
              <w:t>na kapitał zapasowy.</w:t>
            </w:r>
          </w:p>
          <w:p w:rsidR="003F489C" w:rsidRDefault="003F48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489C">
        <w:trPr>
          <w:trHeight w:val="1278"/>
        </w:trPr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  <w:tr w:rsidR="003F489C">
        <w:trPr>
          <w:trHeight w:val="598"/>
        </w:trPr>
        <w:tc>
          <w:tcPr>
            <w:tcW w:w="10131" w:type="dxa"/>
            <w:gridSpan w:val="4"/>
          </w:tcPr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8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_______________ 2025 r.</w:t>
            </w:r>
          </w:p>
          <w:p w:rsidR="003F489C" w:rsidRDefault="009D1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udzielenia Markowi Młodzianowskiemu członkowi Zarządu pełniącemu funkcję Prezesa Zarządu absolutorium z wykonania obowiązków za rok 2024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 co następuje: 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Udziela się Markowi Młodzianowskiemu – Prezesowi Zarządu, absolutorium z wykonania obowiązków za rok 2024. </w:t>
            </w:r>
          </w:p>
          <w:p w:rsidR="003F489C" w:rsidRDefault="003F489C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>
        <w:trPr>
          <w:trHeight w:val="1498"/>
        </w:trPr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1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101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532"/>
        <w:gridCol w:w="2532"/>
        <w:gridCol w:w="2534"/>
      </w:tblGrid>
      <w:tr w:rsidR="003F489C">
        <w:trPr>
          <w:trHeight w:val="598"/>
        </w:trPr>
        <w:tc>
          <w:tcPr>
            <w:tcW w:w="10130" w:type="dxa"/>
            <w:gridSpan w:val="4"/>
          </w:tcPr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9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_____________ 2025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udzielenia Janowi Brykczyńskiemu - członkowi (przewodniczącemu) Rady Nadzorczej absolutorium z wykonania obowiązków za rok 2024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 co następuje: 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Udziela się Janowi Brykczyńskiemu – członkowi (przewodniczącemu)  Rady Nadzorczej absolutorium z wykonania obowiązków za rok 2024.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>
        <w:trPr>
          <w:trHeight w:val="1498"/>
        </w:trPr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0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0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101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532"/>
        <w:gridCol w:w="2532"/>
        <w:gridCol w:w="2534"/>
      </w:tblGrid>
      <w:tr w:rsidR="003F489C">
        <w:trPr>
          <w:trHeight w:val="598"/>
        </w:trPr>
        <w:tc>
          <w:tcPr>
            <w:tcW w:w="10130" w:type="dxa"/>
            <w:gridSpan w:val="4"/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10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dnia_________________ 2024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udzielenia Panu Hubertowi Młodzianowskiemu - członkowi Rady Nadzorczej absolutorium z wykonania obowiązków za rok 2024.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 co następuje: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Udziela się Hubertowi Młodzianowskiemu – Członkowi Rady Nadzorczej absolutorium z wykonania obowiązków za rok 2024.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>
        <w:trPr>
          <w:trHeight w:val="1498"/>
        </w:trPr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>
        <w:trPr>
          <w:trHeight w:val="99"/>
        </w:trPr>
        <w:tc>
          <w:tcPr>
            <w:tcW w:w="10130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>
        <w:trPr>
          <w:trHeight w:val="99"/>
        </w:trPr>
        <w:tc>
          <w:tcPr>
            <w:tcW w:w="10130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101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532"/>
        <w:gridCol w:w="2532"/>
        <w:gridCol w:w="2534"/>
      </w:tblGrid>
      <w:tr w:rsidR="003F489C" w:rsidTr="009D1985">
        <w:trPr>
          <w:trHeight w:val="598"/>
        </w:trPr>
        <w:tc>
          <w:tcPr>
            <w:tcW w:w="10129" w:type="dxa"/>
            <w:gridSpan w:val="4"/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11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 2025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udzielenia Panu Janowi Skowrońskiemu - członkowi Rady Nadzorczej absolutorium z wykonania obowiązków za rok 2024.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uchwala, co następuje: 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Udziela się Janowi Skowrońskiemu – Członkowi Rady Nadzorczej absolutorium z wykonania obowiązków za rok 2024.</w:t>
            </w:r>
          </w:p>
          <w:p w:rsidR="003F489C" w:rsidRDefault="003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 w:rsidTr="009D1985">
        <w:trPr>
          <w:trHeight w:val="1498"/>
        </w:trPr>
        <w:tc>
          <w:tcPr>
            <w:tcW w:w="2531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 w:rsidTr="009D1985">
        <w:trPr>
          <w:trHeight w:val="99"/>
        </w:trPr>
        <w:tc>
          <w:tcPr>
            <w:tcW w:w="10129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 w:rsidTr="009D1985">
        <w:trPr>
          <w:trHeight w:val="99"/>
        </w:trPr>
        <w:tc>
          <w:tcPr>
            <w:tcW w:w="10129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Dalsze/inne instrukcje: </w:t>
            </w:r>
          </w:p>
        </w:tc>
      </w:tr>
      <w:tr w:rsidR="003F489C" w:rsidTr="009D1985">
        <w:trPr>
          <w:trHeight w:val="598"/>
        </w:trPr>
        <w:tc>
          <w:tcPr>
            <w:tcW w:w="10129" w:type="dxa"/>
            <w:gridSpan w:val="4"/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12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 2025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udzielenia Panu Wojciechowi Kaszyckiemu - członkowi Rady Nadzorczej absolutorium z wykonania obowiązków za rok 2024.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uchwala, co następuje: 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Udziela się Wojciechowi Kaszyckiemu – Członkowi Rady Nadzorczej absolutorium z wykonania obowiązków za rok 2022.</w:t>
            </w:r>
          </w:p>
          <w:p w:rsidR="003F489C" w:rsidRDefault="003F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 w:rsidTr="009D1985">
        <w:trPr>
          <w:trHeight w:val="1498"/>
        </w:trPr>
        <w:tc>
          <w:tcPr>
            <w:tcW w:w="2531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 w:rsidTr="009D1985">
        <w:trPr>
          <w:trHeight w:val="99"/>
        </w:trPr>
        <w:tc>
          <w:tcPr>
            <w:tcW w:w="10129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  <w:tr w:rsidR="003F489C" w:rsidTr="009D1985">
        <w:trPr>
          <w:trHeight w:val="99"/>
        </w:trPr>
        <w:tc>
          <w:tcPr>
            <w:tcW w:w="10129" w:type="dxa"/>
            <w:gridSpan w:val="4"/>
            <w:tcBorders>
              <w:left w:val="nil"/>
              <w:right w:val="nil"/>
            </w:tcBorders>
          </w:tcPr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Uchwała Nr 13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Zwyczajnego Walnego Zgromadzenia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Spółki MASSMEDICA SPÓŁKA AKCYJNA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dnia _________ 2025 r.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 sprawie udzielenia Pani Joannie Różalskiej - członkowi Rady Nadzorczej absolutorium z wykonania obowiązków za rok 2024.</w:t>
            </w:r>
          </w:p>
          <w:p w:rsidR="003F489C" w:rsidRDefault="003F4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7"/>
                <w:tab w:val="right" w:pos="9072"/>
              </w:tabs>
              <w:spacing w:after="0" w:line="276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F489C" w:rsidRDefault="009D1985">
            <w:pPr>
              <w:tabs>
                <w:tab w:val="right" w:pos="9072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Zwyczajne Walne Zgromadzenie uchwala, co następuje: </w:t>
            </w:r>
          </w:p>
          <w:p w:rsidR="003F489C" w:rsidRDefault="009D1985">
            <w:pPr>
              <w:tabs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Udziela się Joannie Różalskiej – Członkowi Rady Nadzorczej absolutorium z wykona</w:t>
            </w:r>
            <w:r>
              <w:rPr>
                <w:rFonts w:ascii="Times New Roman" w:eastAsia="Times New Roman" w:hAnsi="Times New Roman" w:cs="Times New Roman"/>
              </w:rPr>
              <w:t>nia obowiązków za rok 2024</w:t>
            </w:r>
          </w:p>
          <w:p w:rsidR="003F489C" w:rsidRDefault="003F489C">
            <w:pPr>
              <w:tabs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489C" w:rsidTr="009D1985">
        <w:trPr>
          <w:trHeight w:val="1498"/>
        </w:trPr>
        <w:tc>
          <w:tcPr>
            <w:tcW w:w="2531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Za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Przeciw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Zgłoszenie sprzeciwu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2532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Wstrzymuję się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3F489C" w:rsidRDefault="003F489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 Wg uznania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Pełnomocnika </w:t>
            </w: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Liczba akcji: </w:t>
            </w: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3F48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</w:p>
        </w:tc>
      </w:tr>
      <w:tr w:rsidR="003F489C" w:rsidTr="009D1985">
        <w:trPr>
          <w:trHeight w:val="99"/>
        </w:trPr>
        <w:tc>
          <w:tcPr>
            <w:tcW w:w="10129" w:type="dxa"/>
            <w:gridSpan w:val="4"/>
          </w:tcPr>
          <w:p w:rsidR="003F489C" w:rsidRDefault="009D1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Treść sprzeciwu: </w:t>
            </w:r>
          </w:p>
        </w:tc>
      </w:tr>
    </w:tbl>
    <w:p w:rsidR="003F489C" w:rsidRDefault="003F489C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F489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2261"/>
    <w:multiLevelType w:val="multilevel"/>
    <w:tmpl w:val="20D4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6E03"/>
    <w:multiLevelType w:val="multilevel"/>
    <w:tmpl w:val="70C018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590E24AD"/>
    <w:multiLevelType w:val="multilevel"/>
    <w:tmpl w:val="7F3496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33AB"/>
    <w:multiLevelType w:val="multilevel"/>
    <w:tmpl w:val="D6869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9C"/>
    <w:rsid w:val="003F489C"/>
    <w:rsid w:val="009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86E5A-F94C-4755-8B61-B982DA55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46B82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6A9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2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94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47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94791"/>
    <w:pPr>
      <w:spacing w:after="0" w:line="360" w:lineRule="auto"/>
      <w:ind w:left="708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47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4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4/jBlvY7MVpPMTa2nFfB0ycoQ==">CgMxLjAyDmguNmI4M21zcXk2M3g0OAByITFRTG55Y2hCVHVBZkduaFBiNUlGQWFCbk16Z1l5V1kxXw==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2345</Words>
  <Characters>14074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Wierciński</dc:creator>
  <cp:lastModifiedBy>Kancelaria Wierciński</cp:lastModifiedBy>
  <cp:revision>2</cp:revision>
  <cp:lastPrinted>2025-05-30T08:32:00Z</cp:lastPrinted>
  <dcterms:created xsi:type="dcterms:W3CDTF">2025-05-30T08:33:00Z</dcterms:created>
  <dcterms:modified xsi:type="dcterms:W3CDTF">2025-05-30T08:33:00Z</dcterms:modified>
</cp:coreProperties>
</file>